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BA60" w14:textId="30C30F39" w:rsidR="00806A1A" w:rsidRPr="009F58E6" w:rsidRDefault="00C76B16" w:rsidP="00A74927">
      <w:pPr>
        <w:pStyle w:val="NoSpacing"/>
        <w:rPr>
          <w:rFonts w:ascii="Old English Text MT" w:hAnsi="Old English Text MT"/>
          <w:sz w:val="32"/>
          <w:szCs w:val="32"/>
        </w:rPr>
      </w:pPr>
      <w:r>
        <w:rPr>
          <w:rFonts w:ascii="Old English Text MT" w:hAnsi="Old English Text MT"/>
          <w:sz w:val="32"/>
          <w:szCs w:val="32"/>
        </w:rPr>
        <w:t xml:space="preserve">                    </w:t>
      </w:r>
      <w:r w:rsidR="00806A1A" w:rsidRPr="009F58E6">
        <w:rPr>
          <w:rFonts w:ascii="Old English Text MT" w:hAnsi="Old English Text MT"/>
          <w:sz w:val="32"/>
          <w:szCs w:val="32"/>
        </w:rPr>
        <w:t>Pajaro Valley Public Cemetery District</w:t>
      </w:r>
    </w:p>
    <w:p w14:paraId="25A1BA30" w14:textId="77777777" w:rsidR="00806A1A" w:rsidRDefault="00806A1A" w:rsidP="00806A1A">
      <w:pPr>
        <w:pStyle w:val="NoSpacing"/>
        <w:jc w:val="center"/>
      </w:pPr>
      <w:r>
        <w:t>66 Marin Street</w:t>
      </w:r>
    </w:p>
    <w:p w14:paraId="48708317" w14:textId="77777777" w:rsidR="00806A1A" w:rsidRDefault="00806A1A" w:rsidP="00806A1A">
      <w:pPr>
        <w:pStyle w:val="NoSpacing"/>
        <w:jc w:val="center"/>
      </w:pPr>
      <w:r>
        <w:t>Watsonville, CA 95076</w:t>
      </w:r>
    </w:p>
    <w:p w14:paraId="1F61DBAB" w14:textId="77777777" w:rsidR="00806A1A" w:rsidRDefault="00806A1A" w:rsidP="00806A1A">
      <w:pPr>
        <w:pStyle w:val="NoSpacing"/>
        <w:jc w:val="center"/>
      </w:pPr>
      <w:r>
        <w:t>831-722-0310</w:t>
      </w:r>
    </w:p>
    <w:p w14:paraId="0834E3E0" w14:textId="77777777" w:rsidR="00806A1A" w:rsidRDefault="00806A1A" w:rsidP="00806A1A">
      <w:pPr>
        <w:pStyle w:val="NoSpacing"/>
      </w:pPr>
    </w:p>
    <w:p w14:paraId="7016B70D" w14:textId="0C929E79" w:rsidR="00806A1A" w:rsidRDefault="00806A1A" w:rsidP="00806A1A">
      <w:pPr>
        <w:pStyle w:val="NoSpacing"/>
      </w:pPr>
      <w:r>
        <w:t>THE MISSION OF THE PAJARO VALLEY PUBLIC CEMETERY DISTRICT IS TO PROVIDE EFFICIENT COST</w:t>
      </w:r>
      <w:r w:rsidR="002878B2">
        <w:t>-</w:t>
      </w:r>
      <w:r>
        <w:t xml:space="preserve">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32797425" w14:textId="77777777" w:rsidR="00806A1A" w:rsidRDefault="00806A1A" w:rsidP="00F70DF7">
      <w:pPr>
        <w:pStyle w:val="NoSpacing"/>
        <w:jc w:val="center"/>
      </w:pPr>
    </w:p>
    <w:p w14:paraId="7869842F" w14:textId="17275C5B" w:rsidR="00806A1A" w:rsidRPr="00CF42A6" w:rsidRDefault="00B554F4" w:rsidP="00F70DF7">
      <w:pPr>
        <w:pStyle w:val="NoSpacing"/>
        <w:jc w:val="center"/>
        <w:rPr>
          <w:b/>
          <w:bCs/>
        </w:rPr>
      </w:pPr>
      <w:r>
        <w:rPr>
          <w:b/>
          <w:bCs/>
        </w:rPr>
        <w:t>September 15</w:t>
      </w:r>
      <w:r w:rsidR="00E66976">
        <w:rPr>
          <w:b/>
          <w:bCs/>
        </w:rPr>
        <w:t>,</w:t>
      </w:r>
      <w:r w:rsidR="00710180">
        <w:rPr>
          <w:b/>
          <w:bCs/>
        </w:rPr>
        <w:t xml:space="preserve"> </w:t>
      </w:r>
      <w:r w:rsidR="00806A1A" w:rsidRPr="00CF42A6">
        <w:rPr>
          <w:b/>
          <w:bCs/>
        </w:rPr>
        <w:t>202</w:t>
      </w:r>
      <w:r w:rsidR="009742CE">
        <w:rPr>
          <w:b/>
          <w:bCs/>
        </w:rPr>
        <w:t>1</w:t>
      </w:r>
    </w:p>
    <w:p w14:paraId="0300E9A0" w14:textId="1063EE6D" w:rsidR="00806A1A" w:rsidRDefault="008D03B9" w:rsidP="00F70DF7">
      <w:pPr>
        <w:pStyle w:val="NoSpacing"/>
        <w:jc w:val="center"/>
      </w:pPr>
      <w:r>
        <w:t>SPECIAL</w:t>
      </w:r>
      <w:r w:rsidR="00806A1A" w:rsidRPr="006E2F97">
        <w:t xml:space="preserve"> MEETING AGEND</w:t>
      </w:r>
      <w:r w:rsidR="009341A0">
        <w:t>A</w:t>
      </w:r>
    </w:p>
    <w:p w14:paraId="4155194A" w14:textId="7F62CA22" w:rsidR="00800FFE" w:rsidRPr="006E2F97" w:rsidRDefault="00B554F4" w:rsidP="00F70DF7">
      <w:pPr>
        <w:pStyle w:val="NoSpacing"/>
        <w:jc w:val="center"/>
      </w:pPr>
      <w:r>
        <w:t>2</w:t>
      </w:r>
      <w:r w:rsidR="00800FFE">
        <w:t>:00 P.M.</w:t>
      </w:r>
    </w:p>
    <w:p w14:paraId="49959BF6" w14:textId="64994BCB" w:rsidR="00806A1A" w:rsidRDefault="00806A1A" w:rsidP="00F70DF7">
      <w:pPr>
        <w:pStyle w:val="NoSpacing"/>
        <w:jc w:val="center"/>
      </w:pPr>
      <w:r>
        <w:t>66 Marin Street, Watsonville, CA 95076</w:t>
      </w:r>
    </w:p>
    <w:p w14:paraId="0B8D102D" w14:textId="77777777" w:rsidR="00806A1A" w:rsidRPr="006E2F97" w:rsidRDefault="00806A1A" w:rsidP="00806A1A">
      <w:pPr>
        <w:pStyle w:val="NoSpacing"/>
        <w:jc w:val="center"/>
      </w:pPr>
    </w:p>
    <w:p w14:paraId="3DB23FBA" w14:textId="3386465F" w:rsidR="00806A1A" w:rsidRDefault="00806A1A" w:rsidP="00806A1A">
      <w:pPr>
        <w:pStyle w:val="NoSpacing"/>
        <w:jc w:val="center"/>
      </w:pPr>
      <w:r w:rsidRPr="006E2F97">
        <w:t xml:space="preserve"> Trustees: Edward Banks, Steven George, Violet Lucas, </w:t>
      </w:r>
      <w:r w:rsidR="00D931D9">
        <w:t>Robert Tanner</w:t>
      </w:r>
    </w:p>
    <w:p w14:paraId="2036318D" w14:textId="5A17B6AD" w:rsidR="00806A1A" w:rsidRDefault="00806A1A" w:rsidP="00806A1A">
      <w:pPr>
        <w:pStyle w:val="NoSpacing"/>
        <w:jc w:val="center"/>
      </w:pPr>
    </w:p>
    <w:p w14:paraId="5AC7FD7D" w14:textId="6B85E36A" w:rsidR="00806A1A" w:rsidRDefault="00806A1A" w:rsidP="00806A1A">
      <w:pPr>
        <w:pStyle w:val="NoSpacing"/>
        <w:numPr>
          <w:ilvl w:val="0"/>
          <w:numId w:val="3"/>
        </w:numPr>
      </w:pPr>
      <w:r>
        <w:t>Roll Call</w:t>
      </w:r>
      <w:r w:rsidR="00E85188">
        <w:t xml:space="preserve"> </w:t>
      </w:r>
    </w:p>
    <w:p w14:paraId="12B6EAC8" w14:textId="3ED831D2" w:rsidR="00806A1A" w:rsidRDefault="00806A1A" w:rsidP="00806A1A">
      <w:pPr>
        <w:pStyle w:val="NoSpacing"/>
        <w:numPr>
          <w:ilvl w:val="0"/>
          <w:numId w:val="3"/>
        </w:numPr>
      </w:pPr>
      <w:r>
        <w:t>Public Comment</w:t>
      </w:r>
    </w:p>
    <w:p w14:paraId="06FC09DA" w14:textId="26E60B88" w:rsidR="00C52055" w:rsidRDefault="00C52055" w:rsidP="00806A1A">
      <w:pPr>
        <w:pStyle w:val="NoSpacing"/>
        <w:numPr>
          <w:ilvl w:val="0"/>
          <w:numId w:val="3"/>
        </w:numPr>
      </w:pPr>
      <w:r>
        <w:t>Conference call from Karen O’Neil</w:t>
      </w:r>
    </w:p>
    <w:p w14:paraId="0D0AA394" w14:textId="71E16345" w:rsidR="000A15E3" w:rsidRDefault="00377FC0" w:rsidP="00377FC0">
      <w:pPr>
        <w:pStyle w:val="NoSpacing"/>
        <w:ind w:left="720"/>
      </w:pPr>
      <w:r>
        <w:t xml:space="preserve">Adjourn to </w:t>
      </w:r>
      <w:r w:rsidR="00402224">
        <w:t xml:space="preserve">Closed </w:t>
      </w:r>
      <w:r w:rsidR="006D4797">
        <w:t>S</w:t>
      </w:r>
      <w:r w:rsidR="00402224">
        <w:t>ession</w:t>
      </w:r>
      <w:r w:rsidR="006D4797">
        <w:t xml:space="preserve">: </w:t>
      </w:r>
    </w:p>
    <w:p w14:paraId="7356ACEB" w14:textId="77777777" w:rsidR="00A45B54" w:rsidRDefault="00A45B54" w:rsidP="00A45B54">
      <w:pPr>
        <w:pStyle w:val="v1msonormal"/>
        <w:spacing w:before="120" w:beforeAutospacing="0"/>
        <w:ind w:firstLine="360"/>
      </w:pPr>
      <w:r>
        <w:t>CONFERENCE WITH LEGAL COUNSEL--ANTICIPATED LITIGATION</w:t>
      </w:r>
    </w:p>
    <w:p w14:paraId="5F34ADBA" w14:textId="0A8E11BE" w:rsidR="00A45B54" w:rsidRDefault="00A45B54" w:rsidP="00A45B54">
      <w:pPr>
        <w:pStyle w:val="v1msonormal"/>
        <w:spacing w:before="120" w:beforeAutospacing="0"/>
        <w:ind w:firstLine="360"/>
      </w:pPr>
      <w:r>
        <w:t>Significant exposure to litigation pursuant to subdivision (b) of Section 54956.9: (1 case)</w:t>
      </w:r>
    </w:p>
    <w:p w14:paraId="58FE3283" w14:textId="1CE4C555" w:rsidR="000A15E3" w:rsidRDefault="00C52055" w:rsidP="002212E2">
      <w:pPr>
        <w:pStyle w:val="v1msonormal"/>
        <w:spacing w:before="120" w:beforeAutospacing="0"/>
        <w:ind w:firstLine="360"/>
      </w:pPr>
      <w:r>
        <w:t xml:space="preserve">  </w:t>
      </w:r>
      <w:r w:rsidR="001D269B">
        <w:t xml:space="preserve">Reconvene to </w:t>
      </w:r>
      <w:r w:rsidR="00402224">
        <w:t>Open session</w:t>
      </w:r>
      <w:r w:rsidR="006D4797">
        <w:t xml:space="preserve"> </w:t>
      </w:r>
    </w:p>
    <w:p w14:paraId="3599BF20" w14:textId="33422ED0" w:rsidR="000A15E3" w:rsidRDefault="000A15E3" w:rsidP="00A96330">
      <w:pPr>
        <w:pStyle w:val="NoSpacing"/>
        <w:ind w:left="720"/>
      </w:pPr>
      <w:r>
        <w:t xml:space="preserve"> ADJOURN</w:t>
      </w:r>
    </w:p>
    <w:p w14:paraId="3517B828" w14:textId="77777777" w:rsidR="000A15E3" w:rsidRDefault="000A15E3" w:rsidP="00A96330">
      <w:pPr>
        <w:pStyle w:val="NoSpacing"/>
        <w:ind w:left="720"/>
      </w:pPr>
    </w:p>
    <w:p w14:paraId="5C254F1E" w14:textId="62F4550B" w:rsidR="00A96330" w:rsidRDefault="00A96330" w:rsidP="00A96330">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District at 831/722-0310.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14:paraId="526F7C8F" w14:textId="77777777" w:rsidR="008D03B9" w:rsidRDefault="008D03B9" w:rsidP="00A96330">
      <w:pPr>
        <w:pStyle w:val="ListParagraph"/>
      </w:pPr>
    </w:p>
    <w:p w14:paraId="1E59140F" w14:textId="77777777" w:rsidR="00A96330" w:rsidRDefault="00A96330" w:rsidP="00A96330">
      <w:pPr>
        <w:pStyle w:val="ListParagraph"/>
      </w:pPr>
      <w:r>
        <w:t>PUBLIC COMMENT: This time is provided to the public to address the Board of Trustees on items not on the agenda. Such public comments are limited to three (3) minutes per person.  The Board will listen to all communications, however, in compliance with the Brown Act; the Board cannot act on items not on the agenda. Public Comments regarding agendized items should be given at the time of the item.</w:t>
      </w:r>
    </w:p>
    <w:p w14:paraId="4637795B" w14:textId="77777777" w:rsidR="00A96330" w:rsidRDefault="00A96330"/>
    <w:sectPr w:rsidR="00A96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0A2"/>
    <w:multiLevelType w:val="hybridMultilevel"/>
    <w:tmpl w:val="E5020D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9011B"/>
    <w:multiLevelType w:val="hybridMultilevel"/>
    <w:tmpl w:val="4E103BE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3674DA"/>
    <w:multiLevelType w:val="hybridMultilevel"/>
    <w:tmpl w:val="213431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7690E"/>
    <w:multiLevelType w:val="hybridMultilevel"/>
    <w:tmpl w:val="F06E7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71936"/>
    <w:multiLevelType w:val="hybridMultilevel"/>
    <w:tmpl w:val="A37088EA"/>
    <w:lvl w:ilvl="0" w:tplc="15D87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E7D85"/>
    <w:multiLevelType w:val="hybridMultilevel"/>
    <w:tmpl w:val="6F2EA3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284B09"/>
    <w:multiLevelType w:val="hybridMultilevel"/>
    <w:tmpl w:val="AD46F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40733"/>
    <w:multiLevelType w:val="hybridMultilevel"/>
    <w:tmpl w:val="AB88F0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FF1048"/>
    <w:multiLevelType w:val="hybridMultilevel"/>
    <w:tmpl w:val="982C34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BD0943"/>
    <w:multiLevelType w:val="hybridMultilevel"/>
    <w:tmpl w:val="E1A8AE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8F493B"/>
    <w:multiLevelType w:val="hybridMultilevel"/>
    <w:tmpl w:val="432429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3A0041"/>
    <w:multiLevelType w:val="hybridMultilevel"/>
    <w:tmpl w:val="E69A1DD6"/>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5354F7"/>
    <w:multiLevelType w:val="hybridMultilevel"/>
    <w:tmpl w:val="8EF25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46495"/>
    <w:multiLevelType w:val="hybridMultilevel"/>
    <w:tmpl w:val="D0CCDDB8"/>
    <w:lvl w:ilvl="0" w:tplc="15D87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57073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1E082A"/>
    <w:multiLevelType w:val="hybridMultilevel"/>
    <w:tmpl w:val="BF824FD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1AC27A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072F86"/>
    <w:multiLevelType w:val="hybridMultilevel"/>
    <w:tmpl w:val="BA6447EA"/>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B3F6587"/>
    <w:multiLevelType w:val="hybridMultilevel"/>
    <w:tmpl w:val="8B7EDB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8"/>
  </w:num>
  <w:num w:numId="3">
    <w:abstractNumId w:val="3"/>
  </w:num>
  <w:num w:numId="4">
    <w:abstractNumId w:val="11"/>
  </w:num>
  <w:num w:numId="5">
    <w:abstractNumId w:val="14"/>
  </w:num>
  <w:num w:numId="6">
    <w:abstractNumId w:val="4"/>
  </w:num>
  <w:num w:numId="7">
    <w:abstractNumId w:val="12"/>
  </w:num>
  <w:num w:numId="8">
    <w:abstractNumId w:val="18"/>
  </w:num>
  <w:num w:numId="9">
    <w:abstractNumId w:val="2"/>
  </w:num>
  <w:num w:numId="10">
    <w:abstractNumId w:val="10"/>
  </w:num>
  <w:num w:numId="11">
    <w:abstractNumId w:val="19"/>
  </w:num>
  <w:num w:numId="12">
    <w:abstractNumId w:val="5"/>
  </w:num>
  <w:num w:numId="13">
    <w:abstractNumId w:val="16"/>
  </w:num>
  <w:num w:numId="14">
    <w:abstractNumId w:val="1"/>
  </w:num>
  <w:num w:numId="15">
    <w:abstractNumId w:val="0"/>
  </w:num>
  <w:num w:numId="16">
    <w:abstractNumId w:val="17"/>
  </w:num>
  <w:num w:numId="17">
    <w:abstractNumId w:val="6"/>
  </w:num>
  <w:num w:numId="18">
    <w:abstractNumId w:val="9"/>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A"/>
    <w:rsid w:val="00024525"/>
    <w:rsid w:val="00061917"/>
    <w:rsid w:val="000A15E3"/>
    <w:rsid w:val="000D5276"/>
    <w:rsid w:val="000E7EFC"/>
    <w:rsid w:val="000F5A3D"/>
    <w:rsid w:val="0015321E"/>
    <w:rsid w:val="001D269B"/>
    <w:rsid w:val="002212E2"/>
    <w:rsid w:val="002878B2"/>
    <w:rsid w:val="00377FC0"/>
    <w:rsid w:val="003D745D"/>
    <w:rsid w:val="00402224"/>
    <w:rsid w:val="00512A8C"/>
    <w:rsid w:val="00626C8D"/>
    <w:rsid w:val="006B0E05"/>
    <w:rsid w:val="006C5B3B"/>
    <w:rsid w:val="006D4797"/>
    <w:rsid w:val="00710180"/>
    <w:rsid w:val="007C33DA"/>
    <w:rsid w:val="00800FFE"/>
    <w:rsid w:val="00806A1A"/>
    <w:rsid w:val="00850074"/>
    <w:rsid w:val="008D03B9"/>
    <w:rsid w:val="009341A0"/>
    <w:rsid w:val="009742CE"/>
    <w:rsid w:val="009E3E56"/>
    <w:rsid w:val="00A23738"/>
    <w:rsid w:val="00A45B54"/>
    <w:rsid w:val="00A71FDF"/>
    <w:rsid w:val="00A74927"/>
    <w:rsid w:val="00A96330"/>
    <w:rsid w:val="00AC3FF3"/>
    <w:rsid w:val="00AF676E"/>
    <w:rsid w:val="00B554F4"/>
    <w:rsid w:val="00B608C0"/>
    <w:rsid w:val="00BD2C71"/>
    <w:rsid w:val="00C03121"/>
    <w:rsid w:val="00C52055"/>
    <w:rsid w:val="00C76B16"/>
    <w:rsid w:val="00CA2EF8"/>
    <w:rsid w:val="00CE3482"/>
    <w:rsid w:val="00CF42A6"/>
    <w:rsid w:val="00D931D9"/>
    <w:rsid w:val="00DE6D3A"/>
    <w:rsid w:val="00E66976"/>
    <w:rsid w:val="00E73968"/>
    <w:rsid w:val="00E85188"/>
    <w:rsid w:val="00EE7AE5"/>
    <w:rsid w:val="00F66BAB"/>
    <w:rsid w:val="00F70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BE4"/>
  <w15:chartTrackingRefBased/>
  <w15:docId w15:val="{FC9520B2-5389-4815-B173-62866CD5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A1A"/>
    <w:pPr>
      <w:spacing w:after="0" w:line="240" w:lineRule="auto"/>
    </w:pPr>
  </w:style>
  <w:style w:type="paragraph" w:styleId="ListParagraph">
    <w:name w:val="List Paragraph"/>
    <w:basedOn w:val="Normal"/>
    <w:uiPriority w:val="34"/>
    <w:qFormat/>
    <w:rsid w:val="00A96330"/>
    <w:pPr>
      <w:ind w:left="720"/>
      <w:contextualSpacing/>
    </w:pPr>
  </w:style>
  <w:style w:type="paragraph" w:customStyle="1" w:styleId="v1msonormal">
    <w:name w:val="v1msonormal"/>
    <w:basedOn w:val="Normal"/>
    <w:rsid w:val="00A45B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84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Susie Miller</cp:lastModifiedBy>
  <cp:revision>33</cp:revision>
  <cp:lastPrinted>2021-09-13T22:31:00Z</cp:lastPrinted>
  <dcterms:created xsi:type="dcterms:W3CDTF">2021-04-19T21:55:00Z</dcterms:created>
  <dcterms:modified xsi:type="dcterms:W3CDTF">2021-09-13T22:31:00Z</dcterms:modified>
</cp:coreProperties>
</file>